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A801" w14:textId="066449AB" w:rsidR="00D65BA1" w:rsidRPr="00D65BA1" w:rsidRDefault="00D65BA1" w:rsidP="00D65BA1">
      <w:pPr>
        <w:pStyle w:val="4"/>
        <w:shd w:val="clear" w:color="auto" w:fill="FFFFFF"/>
        <w:spacing w:before="0" w:line="288" w:lineRule="atLeast"/>
        <w:jc w:val="center"/>
        <w:rPr>
          <w:rFonts w:ascii="Arial" w:eastAsia="Times New Roman" w:hAnsi="Arial" w:cs="Arial"/>
          <w:i w:val="0"/>
          <w:iCs w:val="0"/>
          <w:color w:val="5F497A" w:themeColor="accent4" w:themeShade="BF"/>
          <w:sz w:val="36"/>
          <w:szCs w:val="36"/>
        </w:rPr>
      </w:pPr>
      <w:r w:rsidRPr="00D65BA1">
        <w:rPr>
          <w:rFonts w:ascii="Arial" w:eastAsia="Times New Roman" w:hAnsi="Arial" w:cs="Arial"/>
          <w:i w:val="0"/>
          <w:iCs w:val="0"/>
          <w:color w:val="5F497A" w:themeColor="accent4" w:themeShade="BF"/>
          <w:sz w:val="36"/>
          <w:szCs w:val="36"/>
        </w:rPr>
        <w:t>"Познаем мир с малышом вместе"</w:t>
      </w:r>
    </w:p>
    <w:p w14:paraId="3ED16655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Маленькие дети могут с интересом рассматривать и наблюдать самые разнообразные объекты, явления и события окружающей их действительности. К проявлениям детской любознательности следует относиться очень бережно, так как для ребенка 2-4 лет это одна из наиболее доступных для него, естественных форм познания мира.</w:t>
      </w:r>
    </w:p>
    <w:p w14:paraId="024F99B5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С огромным вниманием ребенок наблюдает самые простые, повседневные, незначительные с точки зрения взрослого человека явления и события. Но для малыша это грандиозные открытия, неиссякаемый источник новой информации об окружающем его мире.</w:t>
      </w:r>
    </w:p>
    <w:p w14:paraId="42C86B87" w14:textId="7BE198B9" w:rsid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</w:pPr>
      <w:r w:rsidRPr="00D65BA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Наши дети очень разные. Чтобы не навредить проявлениям любопытства следует учитывать индивидуальные особенности малышей.</w:t>
      </w:r>
    </w:p>
    <w:p w14:paraId="18ACE74C" w14:textId="77777777" w:rsidR="00D65BA1" w:rsidRP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1DD1EB6B" w14:textId="77777777" w:rsidR="00D65BA1" w:rsidRP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1.</w:t>
      </w:r>
      <w:r w:rsidRPr="00D65BA1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D65B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Одни малыши неутомимы</w:t>
      </w:r>
      <w:r w:rsidRPr="00D65BA1">
        <w:rPr>
          <w:rFonts w:ascii="Arial" w:eastAsia="Times New Roman" w:hAnsi="Arial" w:cs="Arial"/>
          <w:color w:val="111111"/>
          <w:sz w:val="27"/>
          <w:szCs w:val="27"/>
        </w:rPr>
        <w:t> в своем стремлении «познать» окружающий мир, лезут в каждую щелку, хватают все, что попадется им под руку. Это не всегда нравится родителям. Малышей останавливают, запрещают, наказывают, ограничивают для них свободу передвижения и познания.</w:t>
      </w:r>
    </w:p>
    <w:p w14:paraId="19413C65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В подобных случаях ребенок еще не утрачивает присущего ему любопытства, но начинает накапливать отрицательный опыт, полученный от многочисленных «нельзя», «не трогай», «не смей», «отойди» и т. д. В дальнейшем у ребенка пропадает интерес к окружающему и ваши слова: «Посмотри, какие красивые деревья в осеннем наряде», не вызовут у ребенка никакого эмоционального отклика. Вы сами способствовали подавлению детской любознательности.</w:t>
      </w:r>
    </w:p>
    <w:p w14:paraId="76B69DF8" w14:textId="77777777" w:rsidR="00D65BA1" w:rsidRP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Как вести себя с таким ребенком?</w:t>
      </w:r>
    </w:p>
    <w:p w14:paraId="56D72489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Сами постоянно демонстрируйте свой интерес ко всему окружающему. Поддерживайте у малышей их постоянное природное любопытство: малыш ползает под столом, не запрещайте, лучше скажите: «А ты знаешь можно проползти еще и под стулом». После нескольких попыток природное любопытство будет удовлетворено, ребенок счастлив, родители спокойны.</w:t>
      </w:r>
    </w:p>
    <w:p w14:paraId="16A175E9" w14:textId="77777777" w:rsidR="00D65BA1" w:rsidRP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2.</w:t>
      </w:r>
      <w:r w:rsidRPr="00D65BA1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D65B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Пассивные и малоподвижные дети</w:t>
      </w:r>
      <w:r w:rsidRPr="00D65BA1">
        <w:rPr>
          <w:rFonts w:ascii="Arial" w:eastAsia="Times New Roman" w:hAnsi="Arial" w:cs="Arial"/>
          <w:color w:val="111111"/>
          <w:sz w:val="27"/>
          <w:szCs w:val="27"/>
        </w:rPr>
        <w:t>, играют и манипулируют с теми предметами и игрушками, которые предоставляют в их распоряжение взрослые. Эти дети робки в самостоятельных познавательных проявлениях, часто действуют с оглядкой на</w:t>
      </w:r>
    </w:p>
    <w:p w14:paraId="4B3532D3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взрослых. Обычно такими малышами родители очень довольны: ведь они не требуют к себе особого внимания и терпения.</w:t>
      </w:r>
    </w:p>
    <w:p w14:paraId="52EBB7EC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Но подобная пассивность должна насторожить: она свидетельствует о равнодушии к познанию. И с этим равнодушием необходимо бороться.</w:t>
      </w:r>
    </w:p>
    <w:p w14:paraId="37FBA875" w14:textId="77777777" w:rsidR="00D65BA1" w:rsidRP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Что делать?</w:t>
      </w:r>
    </w:p>
    <w:p w14:paraId="10D5720E" w14:textId="670DC613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Сами разжигайте у малышей любопытство и заинтересованность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D65BA1">
        <w:rPr>
          <w:rFonts w:ascii="Arial" w:eastAsia="Times New Roman" w:hAnsi="Arial" w:cs="Arial"/>
          <w:color w:val="111111"/>
          <w:sz w:val="27"/>
          <w:szCs w:val="27"/>
        </w:rPr>
        <w:t>ко всему происходящему и наблюдаемому в их окружении.</w:t>
      </w:r>
    </w:p>
    <w:p w14:paraId="67854518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lastRenderedPageBreak/>
        <w:t>Поощряйте малейшее проявление интереса, создавайте условия, способствующие развитию познавательной сферы.</w:t>
      </w:r>
    </w:p>
    <w:p w14:paraId="7EB8AAE4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Всем своим поведением доказывайте и показывайте малышу, что</w:t>
      </w:r>
    </w:p>
    <w:p w14:paraId="0D80F2BA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вы не утратили способность удивляться и радоваться обыденным вещам, знакомым и неизвестным событиям и явлениям.</w:t>
      </w:r>
    </w:p>
    <w:p w14:paraId="26EC93D3" w14:textId="77777777" w:rsidR="00D65BA1" w:rsidRPr="00D65BA1" w:rsidRDefault="00D65BA1" w:rsidP="00D65B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color w:val="111111"/>
          <w:sz w:val="27"/>
          <w:szCs w:val="27"/>
        </w:rPr>
        <w:t>Конечно, вы не можете рассказать и объяснить малышу всего, что касается многочисленных и разнообразных объектов и явлений окружающей действительности. Но заложить доброе отношение к миру, потребность в познании (мир огромен, прекрасен и интересен) вы обязаны.</w:t>
      </w:r>
    </w:p>
    <w:p w14:paraId="5CEFDFB7" w14:textId="2C57EA86" w:rsid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D65B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Ребенок будет вам благодарен, ведь именно вы своим умелым руководством, с учетом особенностей вашего малыша, заложили определенное отношение к объектам познания.</w:t>
      </w:r>
    </w:p>
    <w:p w14:paraId="43CCF04B" w14:textId="282B5061" w:rsid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14:paraId="20B758A1" w14:textId="34CFE597" w:rsid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14:paraId="26A7A82D" w14:textId="3C84509D" w:rsidR="00D65BA1" w:rsidRPr="00D65BA1" w:rsidRDefault="00D65BA1" w:rsidP="00D65B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65B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Воспитатель: Первякова Е.Х.</w:t>
      </w:r>
    </w:p>
    <w:p w14:paraId="7AE3EEFF" w14:textId="7966560E" w:rsidR="00243503" w:rsidRPr="00D65BA1" w:rsidRDefault="00243503" w:rsidP="00D65BA1"/>
    <w:sectPr w:rsidR="00243503" w:rsidRPr="00D65BA1" w:rsidSect="00254D82">
      <w:pgSz w:w="11906" w:h="16838"/>
      <w:pgMar w:top="567" w:right="567" w:bottom="567" w:left="567" w:header="709" w:footer="709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FC2"/>
    <w:multiLevelType w:val="multilevel"/>
    <w:tmpl w:val="623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21FC8"/>
    <w:multiLevelType w:val="multilevel"/>
    <w:tmpl w:val="044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A0326"/>
    <w:multiLevelType w:val="multilevel"/>
    <w:tmpl w:val="DE1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364D"/>
    <w:multiLevelType w:val="multilevel"/>
    <w:tmpl w:val="CBC8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26F83"/>
    <w:multiLevelType w:val="hybridMultilevel"/>
    <w:tmpl w:val="74FC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503"/>
    <w:rsid w:val="000F672A"/>
    <w:rsid w:val="00243503"/>
    <w:rsid w:val="00254D82"/>
    <w:rsid w:val="00281B70"/>
    <w:rsid w:val="004D024E"/>
    <w:rsid w:val="00697A35"/>
    <w:rsid w:val="006A0E05"/>
    <w:rsid w:val="00797758"/>
    <w:rsid w:val="00AF6FED"/>
    <w:rsid w:val="00CA7BDC"/>
    <w:rsid w:val="00D65BA1"/>
    <w:rsid w:val="00D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1663"/>
  <w15:docId w15:val="{0B9FA5CB-CA19-47E3-B51C-A3C2B0B5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67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67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CA7B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7A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E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65BA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Миронова</dc:creator>
  <cp:keywords/>
  <dc:description/>
  <cp:lastModifiedBy>ПК ПК</cp:lastModifiedBy>
  <cp:revision>8</cp:revision>
  <dcterms:created xsi:type="dcterms:W3CDTF">2016-07-30T12:49:00Z</dcterms:created>
  <dcterms:modified xsi:type="dcterms:W3CDTF">2022-03-21T05:13:00Z</dcterms:modified>
</cp:coreProperties>
</file>