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64" w:rsidRPr="00AF1964" w:rsidRDefault="00AF1964" w:rsidP="00AF1964">
      <w:pPr>
        <w:widowControl w:val="0"/>
        <w:autoSpaceDE w:val="0"/>
        <w:autoSpaceDN w:val="0"/>
        <w:spacing w:before="74" w:after="0" w:line="230" w:lineRule="auto"/>
        <w:ind w:left="162" w:right="6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1964">
        <w:rPr>
          <w:rFonts w:ascii="Times New Roman" w:eastAsia="Times New Roman" w:hAnsi="Times New Roman" w:cs="Times New Roman"/>
          <w:b/>
          <w:sz w:val="24"/>
          <w:szCs w:val="24"/>
        </w:rPr>
        <w:t>МУНИЦИПАЛЬНОЕ</w:t>
      </w:r>
      <w:r w:rsidRPr="00AF196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AF1964">
        <w:rPr>
          <w:rFonts w:ascii="Times New Roman" w:eastAsia="Times New Roman" w:hAnsi="Times New Roman" w:cs="Times New Roman"/>
          <w:b/>
          <w:sz w:val="24"/>
          <w:szCs w:val="24"/>
        </w:rPr>
        <w:t>БЮДЖЕТНОЕ ДОШКОЛЬНОЕ</w:t>
      </w:r>
      <w:r w:rsidRPr="00AF196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AF1964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 «ДЕТСКИЙ САД «ДЮЙМОВОЧКА»</w:t>
      </w:r>
      <w:r w:rsidRPr="00AF196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AF1964">
        <w:rPr>
          <w:rFonts w:ascii="Times New Roman" w:eastAsia="Times New Roman" w:hAnsi="Times New Roman" w:cs="Times New Roman"/>
          <w:b/>
          <w:sz w:val="24"/>
          <w:szCs w:val="24"/>
        </w:rPr>
        <w:t>С. ЕКАТЕРИНОВКА ПАРТИЗАНСКОГО</w:t>
      </w:r>
      <w:r w:rsidRPr="00AF196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AF19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МУНИЦИПАЛЬНОГО ОКРУГА  ПРИМОРСКОГО КРАЯ </w:t>
      </w:r>
    </w:p>
    <w:p w:rsidR="00AF1964" w:rsidRPr="00AF1964" w:rsidRDefault="00517DA7" w:rsidP="00AF1964">
      <w:pPr>
        <w:widowControl w:val="0"/>
        <w:autoSpaceDE w:val="0"/>
        <w:autoSpaceDN w:val="0"/>
        <w:spacing w:before="74" w:after="0" w:line="230" w:lineRule="auto"/>
        <w:ind w:left="162" w:right="6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(МБДОУ </w:t>
      </w:r>
      <w:r w:rsidR="00AF1964" w:rsidRPr="00AF1964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="00AF1964" w:rsidRPr="00AF1964">
        <w:rPr>
          <w:rFonts w:ascii="Times New Roman" w:eastAsia="Times New Roman" w:hAnsi="Times New Roman" w:cs="Times New Roman"/>
          <w:b/>
          <w:sz w:val="24"/>
          <w:szCs w:val="24"/>
        </w:rPr>
        <w:t>«ДЕТСКИЙ</w:t>
      </w:r>
      <w:r w:rsidR="00AF1964" w:rsidRPr="00AF1964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="00AF1964" w:rsidRPr="00AF1964">
        <w:rPr>
          <w:rFonts w:ascii="Times New Roman" w:eastAsia="Times New Roman" w:hAnsi="Times New Roman" w:cs="Times New Roman"/>
          <w:b/>
          <w:sz w:val="24"/>
          <w:szCs w:val="24"/>
        </w:rPr>
        <w:t>САД</w:t>
      </w:r>
      <w:r w:rsidR="00AF1964" w:rsidRPr="00AF196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AF1964" w:rsidRPr="00AF1964">
        <w:rPr>
          <w:rFonts w:ascii="Times New Roman" w:eastAsia="Times New Roman" w:hAnsi="Times New Roman" w:cs="Times New Roman"/>
          <w:b/>
          <w:sz w:val="24"/>
          <w:szCs w:val="24"/>
        </w:rPr>
        <w:t xml:space="preserve">‹ДЮЙМОВОЧКА» С. </w:t>
      </w:r>
      <w:r w:rsidR="00AF1964" w:rsidRPr="00AF19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ЕКАТЕРИНОВКА)</w:t>
      </w: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before="146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81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                                                                                                             </w:t>
      </w:r>
      <w:r w:rsidRPr="00AF1964">
        <w:rPr>
          <w:rFonts w:ascii="Times New Roman" w:eastAsia="Times New Roman" w:hAnsi="Times New Roman" w:cs="Times New Roman"/>
          <w:spacing w:val="-2"/>
        </w:rPr>
        <w:t>УТВЕРЖДЕНО</w:t>
      </w:r>
    </w:p>
    <w:p w:rsidR="00AF1964" w:rsidRPr="00AF1964" w:rsidRDefault="00AF1964" w:rsidP="00AF1964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 xml:space="preserve">                                                                                                                     </w:t>
      </w:r>
      <w:r w:rsidRPr="00AF1964">
        <w:rPr>
          <w:rFonts w:ascii="Times New Roman" w:eastAsia="Times New Roman" w:hAnsi="Times New Roman" w:cs="Times New Roman"/>
          <w:spacing w:val="-6"/>
        </w:rPr>
        <w:t>приказом</w:t>
      </w:r>
      <w:r w:rsidRPr="00AF1964">
        <w:rPr>
          <w:rFonts w:ascii="Times New Roman" w:eastAsia="Times New Roman" w:hAnsi="Times New Roman" w:cs="Times New Roman"/>
          <w:spacing w:val="1"/>
        </w:rPr>
        <w:t xml:space="preserve"> </w:t>
      </w:r>
      <w:r w:rsidRPr="00AF1964">
        <w:rPr>
          <w:rFonts w:ascii="Times New Roman" w:eastAsia="Times New Roman" w:hAnsi="Times New Roman" w:cs="Times New Roman"/>
          <w:spacing w:val="-6"/>
        </w:rPr>
        <w:t>заведующего</w:t>
      </w:r>
      <w:r w:rsidRPr="00AF1964">
        <w:rPr>
          <w:rFonts w:ascii="Times New Roman" w:eastAsia="Times New Roman" w:hAnsi="Times New Roman" w:cs="Times New Roman"/>
          <w:spacing w:val="-1"/>
        </w:rPr>
        <w:t xml:space="preserve"> </w:t>
      </w:r>
      <w:r w:rsidRPr="00AF1964">
        <w:rPr>
          <w:rFonts w:ascii="Times New Roman" w:eastAsia="Times New Roman" w:hAnsi="Times New Roman" w:cs="Times New Roman"/>
          <w:spacing w:val="-6"/>
        </w:rPr>
        <w:t>МБДОУ</w:t>
      </w:r>
    </w:p>
    <w:p w:rsidR="00AF1964" w:rsidRDefault="00AF1964" w:rsidP="00AF1964">
      <w:pPr>
        <w:widowControl w:val="0"/>
        <w:autoSpaceDE w:val="0"/>
        <w:autoSpaceDN w:val="0"/>
        <w:spacing w:after="0" w:line="235" w:lineRule="auto"/>
        <w:ind w:right="992"/>
        <w:rPr>
          <w:rFonts w:ascii="Times New Roman" w:eastAsia="Times New Roman" w:hAnsi="Times New Roman" w:cs="Times New Roman"/>
          <w:spacing w:val="-8"/>
        </w:rPr>
      </w:pPr>
      <w:r>
        <w:rPr>
          <w:rFonts w:ascii="Times New Roman" w:eastAsia="Times New Roman" w:hAnsi="Times New Roman" w:cs="Times New Roman"/>
          <w:spacing w:val="-8"/>
        </w:rPr>
        <w:t xml:space="preserve">                                                                                                                         </w:t>
      </w:r>
      <w:r w:rsidR="00517DA7"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Pr="00AF1964">
        <w:rPr>
          <w:rFonts w:ascii="Times New Roman" w:eastAsia="Times New Roman" w:hAnsi="Times New Roman" w:cs="Times New Roman"/>
          <w:spacing w:val="-8"/>
        </w:rPr>
        <w:t xml:space="preserve">«Детский сад «Дюймовочка» </w:t>
      </w:r>
    </w:p>
    <w:p w:rsidR="00AF1964" w:rsidRDefault="00AF1964" w:rsidP="00AF1964">
      <w:pPr>
        <w:widowControl w:val="0"/>
        <w:autoSpaceDE w:val="0"/>
        <w:autoSpaceDN w:val="0"/>
        <w:spacing w:after="0" w:line="235" w:lineRule="auto"/>
        <w:ind w:right="9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 w:rsidRPr="00AF1964">
        <w:rPr>
          <w:rFonts w:ascii="Times New Roman" w:eastAsia="Times New Roman" w:hAnsi="Times New Roman" w:cs="Times New Roman"/>
        </w:rPr>
        <w:t>с</w:t>
      </w:r>
      <w:proofErr w:type="gramEnd"/>
      <w:r w:rsidRPr="00AF1964">
        <w:rPr>
          <w:rFonts w:ascii="Times New Roman" w:eastAsia="Times New Roman" w:hAnsi="Times New Roman" w:cs="Times New Roman"/>
        </w:rPr>
        <w:t>. Екатериновка</w:t>
      </w:r>
    </w:p>
    <w:p w:rsidR="00AF1964" w:rsidRPr="00AF1964" w:rsidRDefault="00AF1964" w:rsidP="00AF1964">
      <w:pPr>
        <w:widowControl w:val="0"/>
        <w:autoSpaceDE w:val="0"/>
        <w:autoSpaceDN w:val="0"/>
        <w:spacing w:after="0" w:line="235" w:lineRule="auto"/>
        <w:ind w:right="9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 w:rsidR="00517DA7">
        <w:rPr>
          <w:rFonts w:ascii="Times New Roman" w:eastAsia="Times New Roman" w:hAnsi="Times New Roman" w:cs="Times New Roman"/>
        </w:rPr>
        <w:t xml:space="preserve">       </w:t>
      </w:r>
      <w:r w:rsidRPr="00AF1964">
        <w:rPr>
          <w:rFonts w:ascii="Times New Roman" w:eastAsia="Times New Roman" w:hAnsi="Times New Roman" w:cs="Times New Roman"/>
          <w:spacing w:val="-6"/>
        </w:rPr>
        <w:t>от</w:t>
      </w:r>
      <w:r w:rsidRPr="00AF1964"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18</w:t>
      </w:r>
      <w:r w:rsidRPr="00AF1964">
        <w:rPr>
          <w:rFonts w:ascii="Times New Roman" w:eastAsia="Times New Roman" w:hAnsi="Times New Roman" w:cs="Times New Roman"/>
          <w:spacing w:val="-6"/>
        </w:rPr>
        <w:t>.10.2024</w:t>
      </w:r>
      <w:r w:rsidRPr="00AF1964">
        <w:rPr>
          <w:rFonts w:ascii="Times New Roman" w:eastAsia="Times New Roman" w:hAnsi="Times New Roman" w:cs="Times New Roman"/>
          <w:spacing w:val="-5"/>
        </w:rPr>
        <w:t xml:space="preserve"> </w:t>
      </w:r>
      <w:r w:rsidRPr="00AF1964">
        <w:rPr>
          <w:rFonts w:ascii="Times New Roman" w:eastAsia="Times New Roman" w:hAnsi="Times New Roman" w:cs="Times New Roman"/>
          <w:spacing w:val="-6"/>
        </w:rPr>
        <w:t>№</w:t>
      </w:r>
      <w:r w:rsidRPr="00AF1964">
        <w:rPr>
          <w:rFonts w:ascii="Times New Roman" w:eastAsia="Times New Roman" w:hAnsi="Times New Roman" w:cs="Times New Roman"/>
          <w:spacing w:val="27"/>
        </w:rPr>
        <w:t xml:space="preserve"> </w:t>
      </w:r>
      <w:r w:rsidRPr="00AF1964">
        <w:rPr>
          <w:rFonts w:ascii="Times New Roman" w:eastAsia="Times New Roman" w:hAnsi="Times New Roman" w:cs="Times New Roman"/>
          <w:spacing w:val="-6"/>
        </w:rPr>
        <w:t>93</w:t>
      </w: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before="195"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AF1964" w:rsidRPr="00AF1964" w:rsidRDefault="00AF1964" w:rsidP="00517DA7">
      <w:pPr>
        <w:widowControl w:val="0"/>
        <w:autoSpaceDE w:val="0"/>
        <w:autoSpaceDN w:val="0"/>
        <w:spacing w:after="0" w:line="240" w:lineRule="auto"/>
        <w:ind w:left="434" w:right="917" w:hanging="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ПРАВИЛА</w:t>
      </w:r>
      <w:r w:rsidRPr="00AF1964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ПРИЕМА,</w:t>
      </w:r>
      <w:r w:rsidRPr="00AF1964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ПЕРЕВОДА</w:t>
      </w:r>
      <w:r w:rsidRPr="00AF1964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AF1964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ОТЧИСЛЕПИЯ ВОСПИТАННИКОВ В</w:t>
      </w:r>
      <w:r w:rsidRPr="00AF1964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МУНИЦИПАЛЬНОМ</w:t>
      </w:r>
      <w:r w:rsidRPr="00AF1964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БЮДЖЕТНОМ ДОШКОЛЬНОМ</w:t>
      </w:r>
      <w:r w:rsidRPr="00AF1964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ОБРАЗОВАТЕЛЬНОМ</w:t>
      </w:r>
      <w:r w:rsidRPr="00AF1964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УЧРЕЖДЕНИИ</w:t>
      </w:r>
      <w:r w:rsidRPr="00AF1964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«ДЕТСКИЙ САД «ДЮЙМОВОЧКА»</w:t>
      </w:r>
      <w:r w:rsidRPr="00AF1964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С.</w:t>
      </w:r>
      <w:r w:rsidRPr="00AF1964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ЕКАТЕРИНОВКА</w:t>
      </w:r>
      <w:r w:rsidRPr="00AF1964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ПAPTИ3AHCКOГO МУНИЦИПАЛЬНОГО</w:t>
      </w:r>
      <w:r w:rsidRPr="00AF1964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AF1964">
        <w:rPr>
          <w:rFonts w:ascii="Times New Roman" w:eastAsia="Times New Roman" w:hAnsi="Times New Roman" w:cs="Times New Roman"/>
          <w:w w:val="110"/>
          <w:sz w:val="28"/>
          <w:szCs w:val="28"/>
        </w:rPr>
        <w:t>ОКРУГА ПРИМОРСКОГО КРАЯ</w:t>
      </w: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Pr="00AF1964" w:rsidRDefault="00AF1964" w:rsidP="00AF19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F1964" w:rsidRDefault="00AF1964" w:rsidP="009577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964" w:rsidRDefault="00AF1964" w:rsidP="00AF19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964" w:rsidRDefault="00AF1964" w:rsidP="00AF19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964" w:rsidRDefault="00AF1964" w:rsidP="00AF19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964" w:rsidRDefault="00AF1964" w:rsidP="00AF19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964" w:rsidRDefault="00AF1964" w:rsidP="00AF19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964" w:rsidRDefault="00AF1964" w:rsidP="00AF19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964" w:rsidRDefault="00AF1964" w:rsidP="00AF19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964" w:rsidRDefault="00517DA7" w:rsidP="00517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Екатериновка</w:t>
      </w:r>
    </w:p>
    <w:p w:rsidR="00AF1964" w:rsidRPr="00517DA7" w:rsidRDefault="00AF1964" w:rsidP="00517DA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DA7" w:rsidRPr="00AF1964" w:rsidRDefault="00517DA7" w:rsidP="00517D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791" w:rsidRPr="00517DA7" w:rsidRDefault="00CC524F" w:rsidP="00517DA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="00517DA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7791" w:rsidRPr="00957791">
        <w:rPr>
          <w:rFonts w:ascii="Times New Roman" w:hAnsi="Times New Roman" w:cs="Times New Roman"/>
          <w:b/>
          <w:bCs/>
          <w:sz w:val="24"/>
          <w:szCs w:val="24"/>
        </w:rPr>
        <w:t>ОБЩИЕ  ПОЛОЖЕНИЯ</w:t>
      </w:r>
    </w:p>
    <w:p w:rsidR="00957791" w:rsidRDefault="00957791" w:rsidP="00517DA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1.1.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Правила приёма, перевода и отчисления воспитанников Российской Федерации в Муниципальном бюджетном дошкольном образовательном учреждении  «Детский сад «Дюймовочка» с. Екатериновка  Пар</w:t>
      </w:r>
      <w:r w:rsidR="00517DA7">
        <w:rPr>
          <w:rFonts w:ascii="Times New Roman" w:hAnsi="Times New Roman" w:cs="Times New Roman"/>
          <w:bCs/>
          <w:sz w:val="26"/>
          <w:szCs w:val="26"/>
        </w:rPr>
        <w:t>тизанского муниципального округа Приморского края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(далее по тексту ДОУ), осуществляющего образовательную деятельность по образовательным программам дошкольного образования, (далее по тексту - Правила), являются локальным нормативным актом ДОУ, содержащим нормы, регулирующие образовательные отношения между их участниками, возникающие по вопросам организации и осуществления приёма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>, перевода и отчисления обучающихся (далее по тексту - воспитанников).</w:t>
      </w:r>
    </w:p>
    <w:p w:rsidR="00957791" w:rsidRPr="00957791" w:rsidRDefault="00957791" w:rsidP="00517DA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1.2.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Правила приёма, перевода и отчисления детализируют порядок оформления возникновения образовательных отношений, порядок перевода воспитанников из группы  в группу и в другое дошкольное образовательное учреждение, порядок отчисления воспитанников из образовательного учреждения и порядок действия участников образовательных отношений во время их оформления.</w:t>
      </w:r>
    </w:p>
    <w:p w:rsidR="00957791" w:rsidRDefault="00957791" w:rsidP="00517DA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 xml:space="preserve">1.3. </w:t>
      </w:r>
      <w:r w:rsidRPr="00957791">
        <w:rPr>
          <w:rFonts w:ascii="Times New Roman" w:hAnsi="Times New Roman" w:cs="Times New Roman"/>
          <w:bCs/>
          <w:sz w:val="26"/>
          <w:szCs w:val="26"/>
        </w:rPr>
        <w:t>Настоящие Правила приема на обучение по образовательным программам дошкольного образования (далее - Правила) разработаны для Муниципального бюджетного дошкольного образовательного учреждения  «Детский сад «Дюймовочка» с. Екатериновка  Пар</w:t>
      </w:r>
      <w:r w:rsidR="00517DA7">
        <w:rPr>
          <w:rFonts w:ascii="Times New Roman" w:hAnsi="Times New Roman" w:cs="Times New Roman"/>
          <w:bCs/>
          <w:sz w:val="26"/>
          <w:szCs w:val="26"/>
        </w:rPr>
        <w:t>тизанского муниципального округа Приморского края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(далее ДОУ) в соответствии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>:</w:t>
      </w:r>
    </w:p>
    <w:p w:rsidR="00957791" w:rsidRDefault="00517DA7" w:rsidP="00517DA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="00957791" w:rsidRPr="00957791">
        <w:rPr>
          <w:rFonts w:ascii="Times New Roman" w:hAnsi="Times New Roman" w:cs="Times New Roman"/>
          <w:bCs/>
          <w:sz w:val="26"/>
          <w:szCs w:val="26"/>
        </w:rPr>
        <w:t xml:space="preserve">Конституцией Российской Федерации; </w:t>
      </w:r>
    </w:p>
    <w:p w:rsidR="00957791" w:rsidRPr="00957791" w:rsidRDefault="00517DA7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957791" w:rsidRPr="00957791">
        <w:rPr>
          <w:rFonts w:ascii="Times New Roman" w:hAnsi="Times New Roman" w:cs="Times New Roman"/>
          <w:bCs/>
          <w:sz w:val="26"/>
          <w:szCs w:val="26"/>
        </w:rPr>
        <w:t>Федеральным законом от 29.12.2012г. № 273-ФЗ «Об образовании в Российской Федерации» (с изменениями и дополнениями);</w:t>
      </w:r>
    </w:p>
    <w:p w:rsidR="00957791" w:rsidRPr="00957791" w:rsidRDefault="00517DA7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="00957791" w:rsidRPr="00957791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от 25.04.2002г. № 115-ФЗ «О правовом положении иностранных граждан в Российской Федерации» (с изменениями и дополнениями); </w:t>
      </w:r>
    </w:p>
    <w:p w:rsidR="00957791" w:rsidRPr="00957791" w:rsidRDefault="00517DA7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957791" w:rsidRPr="00957791">
        <w:rPr>
          <w:rFonts w:ascii="Times New Roman" w:hAnsi="Times New Roman" w:cs="Times New Roman"/>
          <w:bCs/>
          <w:sz w:val="26"/>
          <w:szCs w:val="26"/>
        </w:rPr>
        <w:t xml:space="preserve">Законом Российской Федерации от 19.02.1993г. № 4530-1 «О вынужденных переселенцах; </w:t>
      </w:r>
    </w:p>
    <w:p w:rsidR="00957791" w:rsidRPr="00957791" w:rsidRDefault="00517DA7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957791" w:rsidRPr="00957791">
        <w:rPr>
          <w:rFonts w:ascii="Times New Roman" w:hAnsi="Times New Roman" w:cs="Times New Roman"/>
          <w:bCs/>
          <w:sz w:val="26"/>
          <w:szCs w:val="26"/>
        </w:rPr>
        <w:t>Законом Российской Федерации от 02.12.2019 № 411-ФЗ «О внесении изменений в статью Семейного кодекса Российской Федерации и статью 67 Федерального закона «Об образовании в Российской Федерации»;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7DA7">
        <w:rPr>
          <w:rFonts w:ascii="Times New Roman" w:hAnsi="Times New Roman" w:cs="Times New Roman"/>
          <w:sz w:val="26"/>
          <w:szCs w:val="26"/>
        </w:rPr>
        <w:t xml:space="preserve">* 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Порядком организации и осуществления образовательной деятельности по основным общеобразовательным программам, - образовательным программам дошкольного образования, утвержденного приказом </w:t>
      </w:r>
      <w:proofErr w:type="spellStart"/>
      <w:r w:rsidRPr="00957791">
        <w:rPr>
          <w:rFonts w:ascii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России от 30.08.2013г. № 1014; </w:t>
      </w:r>
    </w:p>
    <w:p w:rsidR="00957791" w:rsidRPr="00957791" w:rsidRDefault="00517DA7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957791" w:rsidRPr="00957791">
        <w:rPr>
          <w:rFonts w:ascii="Times New Roman" w:hAnsi="Times New Roman" w:cs="Times New Roman"/>
          <w:bCs/>
          <w:sz w:val="26"/>
          <w:szCs w:val="26"/>
        </w:rPr>
        <w:t>Приказом Министерства просвещения Российской Федерации от 21.01.2019 № 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 августа 2013 № 1014;</w:t>
      </w:r>
    </w:p>
    <w:p w:rsidR="00957791" w:rsidRPr="00957791" w:rsidRDefault="00517DA7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="00957791" w:rsidRPr="00957791">
        <w:rPr>
          <w:rFonts w:ascii="Times New Roman" w:hAnsi="Times New Roman" w:cs="Times New Roman"/>
          <w:bCs/>
          <w:sz w:val="26"/>
          <w:szCs w:val="26"/>
        </w:rPr>
        <w:t xml:space="preserve">Приказом Министерства просвещения Российской Федерации от 15.05.2020 № 236 «Об утверждении Порядка приема на </w:t>
      </w:r>
      <w:proofErr w:type="gramStart"/>
      <w:r w:rsidR="00957791" w:rsidRPr="00957791">
        <w:rPr>
          <w:rFonts w:ascii="Times New Roman" w:hAnsi="Times New Roman" w:cs="Times New Roman"/>
          <w:bCs/>
          <w:sz w:val="26"/>
          <w:szCs w:val="26"/>
        </w:rPr>
        <w:t>обучение по</w:t>
      </w:r>
      <w:proofErr w:type="gramEnd"/>
      <w:r w:rsidR="00957791" w:rsidRPr="00957791">
        <w:rPr>
          <w:rFonts w:ascii="Times New Roman" w:hAnsi="Times New Roman" w:cs="Times New Roman"/>
          <w:bCs/>
          <w:sz w:val="26"/>
          <w:szCs w:val="26"/>
        </w:rPr>
        <w:t xml:space="preserve"> образовательным программам дошкольного образования» (с изменениями на 08.09.2020 г.);</w:t>
      </w:r>
    </w:p>
    <w:p w:rsidR="00957791" w:rsidRDefault="00517DA7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* </w:t>
      </w:r>
      <w:r w:rsidR="00957791" w:rsidRPr="00957791">
        <w:rPr>
          <w:rFonts w:ascii="Times New Roman" w:hAnsi="Times New Roman" w:cs="Times New Roman"/>
          <w:bCs/>
          <w:sz w:val="26"/>
          <w:szCs w:val="26"/>
        </w:rPr>
        <w:t>Постановления Главного государственного санитарного врача Российской Федерации от 20 июля 2015 года N 28 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 № 41);</w:t>
      </w:r>
    </w:p>
    <w:p w:rsidR="00517DA7" w:rsidRPr="00957791" w:rsidRDefault="00517DA7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* Постановлением Правительства Приморского края от 20.10.2022 № 713-пп «О мерах поддержки семей участников специальной военной операции»</w:t>
      </w:r>
    </w:p>
    <w:p w:rsidR="00957791" w:rsidRPr="00957791" w:rsidRDefault="00517DA7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957791" w:rsidRPr="00957791">
        <w:rPr>
          <w:rFonts w:ascii="Times New Roman" w:hAnsi="Times New Roman" w:cs="Times New Roman"/>
          <w:bCs/>
          <w:sz w:val="26"/>
          <w:szCs w:val="26"/>
        </w:rPr>
        <w:t xml:space="preserve">Уставом ДОУ.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1.4.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Настоящие Правила принимаются Педагогическим советом ДОУ, по согласованию с Советом родителей ДОУ и утверждаются заведующим ДОУ на неопределенный срок,</w:t>
      </w:r>
      <w:r w:rsidRPr="00957791">
        <w:rPr>
          <w:rFonts w:ascii="Times New Roman" w:hAnsi="Times New Roman" w:cs="Times New Roman"/>
          <w:sz w:val="26"/>
          <w:szCs w:val="26"/>
        </w:rPr>
        <w:t xml:space="preserve"> 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публикуются на официальном сайте ДОУ в сети Интернет и размещаются на информационном стенде.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1.5.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Настоящие правила регламентируют прием граждан Российской Федерации (далее – ребенок, дети) в Муниципальное бюджетное дошкольное образовательное учреждение «Детский сад «Дюймовочка»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Екатериновка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 Пар</w:t>
      </w:r>
      <w:r w:rsidR="009804DB">
        <w:rPr>
          <w:rFonts w:ascii="Times New Roman" w:hAnsi="Times New Roman" w:cs="Times New Roman"/>
          <w:bCs/>
          <w:sz w:val="26"/>
          <w:szCs w:val="26"/>
        </w:rPr>
        <w:t>тизанского муниципального округа Приморского края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 (далее ДОУ) для обучения по образовательным программам дошкольного образования.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1.6.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Правила приема в ДОУ обеспечивают прием в образовательную организацию всех граждан, имеющих право на получение дошкольного образования,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957791">
        <w:rPr>
          <w:rFonts w:ascii="Times New Roman" w:hAnsi="Times New Roman" w:cs="Times New Roman"/>
          <w:sz w:val="26"/>
          <w:szCs w:val="26"/>
        </w:rPr>
        <w:t xml:space="preserve"> </w:t>
      </w:r>
      <w:r w:rsidRPr="00957791">
        <w:rPr>
          <w:rFonts w:ascii="Times New Roman" w:hAnsi="Times New Roman" w:cs="Times New Roman"/>
          <w:bCs/>
          <w:sz w:val="26"/>
          <w:szCs w:val="26"/>
        </w:rPr>
        <w:t>(ч.3.ст.67.ФЗ-273 "Об образовании в Российской Федерации").</w:t>
      </w:r>
      <w:proofErr w:type="gramEnd"/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791">
        <w:rPr>
          <w:rFonts w:ascii="Times New Roman" w:hAnsi="Times New Roman" w:cs="Times New Roman"/>
          <w:b/>
          <w:bCs/>
          <w:sz w:val="26"/>
          <w:szCs w:val="26"/>
        </w:rPr>
        <w:t>1.7.</w:t>
      </w:r>
      <w:r w:rsidRPr="00957791">
        <w:rPr>
          <w:rFonts w:ascii="Times New Roman" w:hAnsi="Times New Roman" w:cs="Times New Roman"/>
          <w:bCs/>
          <w:sz w:val="26"/>
          <w:szCs w:val="26"/>
        </w:rPr>
        <w:t>Прием иностранных граждан и лиц без гражданства, в т. ч. из числа соотечественников за рубежом, беженцев и вынужденных переселенцев,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"Об образовании в Российской Федерации", Порядком приема на обучение по образовательным программам дошкольного образования, утвержденным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приказом Министерства просвещения РФ от 15.05.2020 № 236 и настоящими Правилами.</w:t>
      </w:r>
      <w:r w:rsidRPr="009577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1.8.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7791">
        <w:rPr>
          <w:rFonts w:ascii="Times New Roman" w:hAnsi="Times New Roman" w:cs="Times New Roman"/>
          <w:sz w:val="26"/>
          <w:szCs w:val="26"/>
        </w:rPr>
        <w:t xml:space="preserve"> Приём воспитанников в дошкольное образовательное учреждение проводится на принципах равных условий для приёма всех поступающих, за исключением лиц, которым в соответствии с ФЗ-273 «Об образовании в Российской Федерации» представлены особые права (преимущества) при приёме на обучение. </w:t>
      </w:r>
    </w:p>
    <w:p w:rsid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b/>
          <w:sz w:val="26"/>
          <w:szCs w:val="26"/>
        </w:rPr>
        <w:t>1.9.</w:t>
      </w:r>
      <w:r w:rsidRPr="00957791">
        <w:rPr>
          <w:rFonts w:ascii="Times New Roman" w:hAnsi="Times New Roman" w:cs="Times New Roman"/>
          <w:sz w:val="26"/>
          <w:szCs w:val="26"/>
        </w:rPr>
        <w:t xml:space="preserve"> Право внеочередного и первоочередного приема в образов</w:t>
      </w:r>
      <w:r w:rsidR="00C46D8A">
        <w:rPr>
          <w:rFonts w:ascii="Times New Roman" w:hAnsi="Times New Roman" w:cs="Times New Roman"/>
          <w:sz w:val="26"/>
          <w:szCs w:val="26"/>
        </w:rPr>
        <w:t xml:space="preserve">ательное учреждение </w:t>
      </w:r>
      <w:r w:rsidR="00E419B4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E419B4">
        <w:rPr>
          <w:rFonts w:ascii="Times New Roman" w:hAnsi="Times New Roman" w:cs="Times New Roman"/>
          <w:sz w:val="26"/>
          <w:szCs w:val="26"/>
        </w:rPr>
        <w:t>обучение  по</w:t>
      </w:r>
      <w:proofErr w:type="gramEnd"/>
      <w:r w:rsidR="00E419B4">
        <w:rPr>
          <w:rFonts w:ascii="Times New Roman" w:hAnsi="Times New Roman" w:cs="Times New Roman"/>
          <w:sz w:val="26"/>
          <w:szCs w:val="26"/>
        </w:rPr>
        <w:t xml:space="preserve"> </w:t>
      </w:r>
      <w:r w:rsidR="009804DB">
        <w:rPr>
          <w:rFonts w:ascii="Times New Roman" w:hAnsi="Times New Roman" w:cs="Times New Roman"/>
          <w:sz w:val="26"/>
          <w:szCs w:val="26"/>
        </w:rPr>
        <w:t xml:space="preserve"> </w:t>
      </w:r>
      <w:r w:rsidR="00E419B4" w:rsidRPr="00E419B4">
        <w:rPr>
          <w:rFonts w:ascii="Times New Roman" w:hAnsi="Times New Roman" w:cs="Times New Roman"/>
          <w:bCs/>
          <w:sz w:val="26"/>
          <w:szCs w:val="26"/>
        </w:rPr>
        <w:t>образовательным программам дошкольного образования</w:t>
      </w:r>
      <w:r w:rsidR="00E419B4">
        <w:rPr>
          <w:rFonts w:ascii="Times New Roman" w:hAnsi="Times New Roman" w:cs="Times New Roman"/>
          <w:sz w:val="26"/>
          <w:szCs w:val="26"/>
        </w:rPr>
        <w:t xml:space="preserve"> </w:t>
      </w:r>
      <w:r w:rsidR="00C46D8A">
        <w:rPr>
          <w:rFonts w:ascii="Times New Roman" w:hAnsi="Times New Roman" w:cs="Times New Roman"/>
          <w:sz w:val="26"/>
          <w:szCs w:val="26"/>
        </w:rPr>
        <w:t>имеют дети:</w:t>
      </w:r>
    </w:p>
    <w:p w:rsidR="00C46D8A" w:rsidRPr="00957791" w:rsidRDefault="00C46D8A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из семей участников СВО (под членами семьи участников СВО понимается супруга (супруг), несовершеннолетние дети (в том числе пасынки, падчерицы), родители (усыновители), усыновленные дети, дети, находящиеся под опекой (попечительством</w:t>
      </w:r>
      <w:proofErr w:type="gramStart"/>
      <w:r>
        <w:rPr>
          <w:rFonts w:ascii="Times New Roman" w:hAnsi="Times New Roman" w:cs="Times New Roman"/>
          <w:sz w:val="26"/>
          <w:szCs w:val="26"/>
        </w:rPr>
        <w:t>))</w:t>
      </w:r>
      <w:r w:rsidR="00E419B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="00E419B4">
        <w:rPr>
          <w:rFonts w:ascii="Times New Roman" w:hAnsi="Times New Roman" w:cs="Times New Roman"/>
          <w:sz w:val="26"/>
          <w:szCs w:val="26"/>
        </w:rPr>
        <w:t xml:space="preserve">Дети из семей участников СВО освобождаются от </w:t>
      </w:r>
      <w:proofErr w:type="gramStart"/>
      <w:r w:rsidR="00E419B4">
        <w:rPr>
          <w:rFonts w:ascii="Times New Roman" w:hAnsi="Times New Roman" w:cs="Times New Roman"/>
          <w:sz w:val="26"/>
          <w:szCs w:val="26"/>
        </w:rPr>
        <w:t>платы, взимаемой за присмотр и уход за ребенком в ДОУ и пользуются</w:t>
      </w:r>
      <w:proofErr w:type="gramEnd"/>
      <w:r w:rsidR="00E419B4">
        <w:rPr>
          <w:rFonts w:ascii="Times New Roman" w:hAnsi="Times New Roman" w:cs="Times New Roman"/>
          <w:sz w:val="26"/>
          <w:szCs w:val="26"/>
        </w:rPr>
        <w:t xml:space="preserve"> правом бесплатного посещения занятий дополнительного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;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 дети из многодетных семей;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 дети-инвалиды и дети, один из родителей которых является инвалидом;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 дети сотрудников полиции;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 дети сотрудника полиции, умершего вследствие заболевания, полученного в период прохождения службы в полиции;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lastRenderedPageBreak/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 дети сотрудников органов внутренних дел, не являющихся сотрудниками полиции;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957791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957791">
        <w:rPr>
          <w:rFonts w:ascii="Times New Roman" w:hAnsi="Times New Roman" w:cs="Times New Roman"/>
          <w:sz w:val="26"/>
          <w:szCs w:val="26"/>
        </w:rPr>
        <w:t xml:space="preserve"> оборотом наркотических средств и психотропных веществ и таможенных органах Российской Федерации;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957791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957791">
        <w:rPr>
          <w:rFonts w:ascii="Times New Roman" w:hAnsi="Times New Roman" w:cs="Times New Roman"/>
          <w:sz w:val="26"/>
          <w:szCs w:val="26"/>
        </w:rPr>
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957791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957791">
        <w:rPr>
          <w:rFonts w:ascii="Times New Roman" w:hAnsi="Times New Roman" w:cs="Times New Roman"/>
          <w:sz w:val="26"/>
          <w:szCs w:val="26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791">
        <w:rPr>
          <w:rFonts w:ascii="Times New Roman" w:hAnsi="Times New Roman" w:cs="Times New Roman"/>
          <w:sz w:val="26"/>
          <w:szCs w:val="26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957791">
        <w:rPr>
          <w:rFonts w:ascii="Times New Roman" w:hAnsi="Times New Roman" w:cs="Times New Roman"/>
          <w:sz w:val="26"/>
          <w:szCs w:val="26"/>
        </w:rPr>
        <w:t xml:space="preserve"> дальнейшего прохождения службы в учреждениях и органах;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791">
        <w:rPr>
          <w:rFonts w:ascii="Times New Roman" w:hAnsi="Times New Roman" w:cs="Times New Roman"/>
          <w:sz w:val="26"/>
          <w:szCs w:val="26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957791">
        <w:rPr>
          <w:rFonts w:ascii="Times New Roman" w:hAnsi="Times New Roman" w:cs="Times New Roman"/>
          <w:sz w:val="26"/>
          <w:szCs w:val="26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</w:t>
      </w:r>
      <w:r w:rsidR="009804DB">
        <w:rPr>
          <w:rFonts w:ascii="Times New Roman" w:hAnsi="Times New Roman" w:cs="Times New Roman"/>
          <w:sz w:val="26"/>
          <w:szCs w:val="26"/>
        </w:rPr>
        <w:t>тце внесена по указанию матери;</w:t>
      </w:r>
    </w:p>
    <w:p w:rsidR="009804DB" w:rsidRPr="00957791" w:rsidRDefault="009804DB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РФ, патронатную семью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- </w:t>
      </w:r>
      <w:r w:rsidR="009804DB">
        <w:rPr>
          <w:rFonts w:ascii="Times New Roman" w:hAnsi="Times New Roman" w:cs="Times New Roman"/>
          <w:bCs/>
          <w:sz w:val="26"/>
          <w:szCs w:val="26"/>
        </w:rPr>
        <w:t>п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ДОУ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если в нем обучаются их братья и (или) сестры.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b/>
          <w:sz w:val="26"/>
          <w:szCs w:val="26"/>
        </w:rPr>
        <w:t>1.10.</w:t>
      </w:r>
      <w:r w:rsidRPr="00957791">
        <w:rPr>
          <w:rFonts w:ascii="Times New Roman" w:hAnsi="Times New Roman" w:cs="Times New Roman"/>
          <w:sz w:val="26"/>
          <w:szCs w:val="26"/>
        </w:rPr>
        <w:t xml:space="preserve"> Прием в образовательную организацию осуществляется в течение всего календарного года при  наличии свободных мест.                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791">
        <w:rPr>
          <w:rFonts w:ascii="Times New Roman" w:hAnsi="Times New Roman" w:cs="Times New Roman"/>
          <w:sz w:val="26"/>
          <w:szCs w:val="26"/>
        </w:rPr>
        <w:t xml:space="preserve">    В случае отсутствия мест в ДОУ родители (законные представители) ребёнка для решения вопроса о его устройстве в другую образовательную организацию обращаются  непосредственно в муниципальное казённое учреждение «Управление образования» Пар</w:t>
      </w:r>
      <w:r w:rsidR="00CC524F">
        <w:rPr>
          <w:rFonts w:ascii="Times New Roman" w:hAnsi="Times New Roman" w:cs="Times New Roman"/>
          <w:sz w:val="26"/>
          <w:szCs w:val="26"/>
        </w:rPr>
        <w:t>тизанского муниципального округа Приморского края (далее по тексту – МКУ «УО» ПМО</w:t>
      </w:r>
      <w:r w:rsidRPr="00957791">
        <w:rPr>
          <w:rFonts w:ascii="Times New Roman" w:hAnsi="Times New Roman" w:cs="Times New Roman"/>
          <w:sz w:val="26"/>
          <w:szCs w:val="26"/>
        </w:rPr>
        <w:t>)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sz w:val="26"/>
          <w:szCs w:val="26"/>
        </w:rPr>
        <w:t>1.11.</w:t>
      </w:r>
      <w:r w:rsidRPr="00957791">
        <w:rPr>
          <w:rFonts w:ascii="Times New Roman" w:hAnsi="Times New Roman" w:cs="Times New Roman"/>
          <w:sz w:val="26"/>
          <w:szCs w:val="26"/>
        </w:rPr>
        <w:t xml:space="preserve"> </w:t>
      </w:r>
      <w:r w:rsidRPr="00957791">
        <w:rPr>
          <w:rFonts w:ascii="Times New Roman" w:hAnsi="Times New Roman" w:cs="Times New Roman"/>
          <w:bCs/>
          <w:sz w:val="26"/>
          <w:szCs w:val="26"/>
        </w:rPr>
        <w:t>Правила начинают действовать с момента подачи родителями (законными представителями) документов о приеме в дошкольное образовательное учреждение.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7791" w:rsidRPr="00CC524F" w:rsidRDefault="00957791" w:rsidP="00CC524F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24F">
        <w:rPr>
          <w:rFonts w:ascii="Times New Roman" w:hAnsi="Times New Roman" w:cs="Times New Roman"/>
          <w:b/>
          <w:bCs/>
          <w:sz w:val="24"/>
          <w:szCs w:val="24"/>
        </w:rPr>
        <w:t>ОРГАНИЗАЦИЯ  ПРИЕМА.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 ДОУ.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Комплектование воспитанниками ДОУ осуществляет заведующий ДОУ на принципах открытости, демократичности, выбора образовательных программ родителями (законными представителями), с учетом наличия свободных мест.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2.3.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Формирование и открытие в ДОУ групп различной направленности, количество и соотношение возрастных групп осуществляется на основании решения Педагогического совета дошкольного образовательного учреждения по согласованию с МКУ «Управление об</w:t>
      </w:r>
      <w:r w:rsidR="00CC524F">
        <w:rPr>
          <w:rFonts w:ascii="Times New Roman" w:hAnsi="Times New Roman" w:cs="Times New Roman"/>
          <w:bCs/>
          <w:sz w:val="26"/>
          <w:szCs w:val="26"/>
        </w:rPr>
        <w:t>разования» ПМО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2.4.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Прием на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обучение по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образовательным программам дошкольного образования ДОУ осуществляется  посредством использования региональных информационных систем.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2.5.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Дошкольное образовательное учреждение обеспечивает прием детей, проживающих на территории и имеющих право на получение дошкольного образования. В случае если ребенок по состоянию здоровья не может обучаться в ДОУ, администрация ДОУ на основании заключения медицинской организации и письменного заявления родителя (законного представителя), организует процесс обучения на дому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2.6.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ДОУ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 xml:space="preserve">2.7. 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В  ДОУ допускается открытие следующих возрастных групп: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с 2 месяцев до 1 года (I группа детей раннего возраста)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с  1 года до 2 лет (II группа детей раннего возраста)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с  2 лет до 3 лет – I младшая группа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с 3 лет до 4 лет – II младшая группа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с 4 лет до 5 лет – средняя группа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с 5 лет до 6 лет – старшая группа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lastRenderedPageBreak/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с 6 лет до 7 лет – подготовительная группа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2.8.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Группы в дошкольном образовательном учреждении имеют общеразвивающую направленность. Кроме этого при необходимости, в ДОУ могут быть организованы группы кратковременного пребывания детей разной направленности.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2.9.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До начала приема в ДОУ, руководитель организует собрание родителей вновь поступающих детей, согласовывает с родителями график приема детей, утверждает график приема заявлений и документов, назначает лицо, ответственное за прием документов.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   На информационном стенде ДОУ и на официальном сайте ДОУ в сети Интернет до начала приема размещаются: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примерная форма заявления о приеме в ДОУ (приложение 1), образец заполнения формы заявления;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иная дополнительная информация по текущему приему.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7791" w:rsidRPr="00957791" w:rsidRDefault="00CC524F" w:rsidP="00CC52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57791" w:rsidRPr="00957791">
        <w:rPr>
          <w:rFonts w:ascii="Times New Roman" w:hAnsi="Times New Roman" w:cs="Times New Roman"/>
          <w:b/>
          <w:bCs/>
          <w:sz w:val="24"/>
          <w:szCs w:val="24"/>
        </w:rPr>
        <w:t>3. ПОРЯДОК  ЗАЧИСЛЕНИЯ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3.1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Прием детей в дошкольное образовательное учреждение на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обучение по программам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дошкольного образования осуществляется  по личному заявлению родителя (законного представителя) ребенка,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 Форма заявления утверждена приказом заведующего дошкольным образовательным учреждением.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3.2.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Для зачисления в ДОУ родители (законные представители) детей, проживающих на закрепленной за ДОУ территории, дополнительно предоставляют: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524F">
        <w:rPr>
          <w:rFonts w:ascii="Times New Roman" w:hAnsi="Times New Roman" w:cs="Times New Roman"/>
          <w:bCs/>
          <w:sz w:val="26"/>
          <w:szCs w:val="26"/>
        </w:rPr>
        <w:t xml:space="preserve">реквизиты записи актов о рождении ребенка или </w:t>
      </w:r>
      <w:r w:rsidRPr="00957791">
        <w:rPr>
          <w:rFonts w:ascii="Times New Roman" w:hAnsi="Times New Roman" w:cs="Times New Roman"/>
          <w:bCs/>
          <w:sz w:val="26"/>
          <w:szCs w:val="26"/>
        </w:rPr>
        <w:t>оригинал свидетельства о рождении ребенка</w:t>
      </w:r>
      <w:r w:rsidR="00CC524F">
        <w:rPr>
          <w:rFonts w:ascii="Times New Roman" w:hAnsi="Times New Roman" w:cs="Times New Roman"/>
          <w:bCs/>
          <w:sz w:val="26"/>
          <w:szCs w:val="26"/>
        </w:rPr>
        <w:t>, выданное на территории РФ или выписку из Единого государственного реестра</w:t>
      </w:r>
      <w:r w:rsidR="005F60B6">
        <w:rPr>
          <w:rFonts w:ascii="Times New Roman" w:hAnsi="Times New Roman" w:cs="Times New Roman"/>
          <w:bCs/>
          <w:sz w:val="26"/>
          <w:szCs w:val="26"/>
        </w:rPr>
        <w:t xml:space="preserve"> записи актов гражданского состояния, содержащую реквизиты записи акта о рождении ребенка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или документ, подтверждающий родство заявителя (или законность представления прав ребенка);</w:t>
      </w:r>
    </w:p>
    <w:p w:rsidR="00CC524F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:rsidR="005F60B6" w:rsidRPr="00957791" w:rsidRDefault="005F60B6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документ, подтверждающий наличие права на социальные меры поддержки (гарантии) отдельных категорий граждан и их семей (при необходимости)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3.3.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Для зачисления в ДОУ родители (законные представители) детей, не проживающих на закрепленной за ДОУ территории, дополнительно предоставляют оригинал свидетельства о рождении ребенка.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3.4</w:t>
      </w:r>
      <w:r w:rsidRPr="00957791">
        <w:rPr>
          <w:rFonts w:ascii="Times New Roman" w:hAnsi="Times New Roman" w:cs="Times New Roman"/>
          <w:bCs/>
          <w:sz w:val="26"/>
          <w:szCs w:val="26"/>
        </w:rPr>
        <w:t>. Для зачисления в ДОУ родители (законные представители) детей, не являющихся гражданами РФ, дополнительно предоставляют: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документ, подтверждающий родство заявителя или законность представления прав ребенка;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(за исключением граждан Республики Беларусь), вид на жительство или разрешение на временное проживание в РФ, иные документы, предусмотренные федеральным законом или международным договором РФ).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Иностранные граждане и лица без гражданства все документы представляют на </w:t>
      </w:r>
      <w:r w:rsidRPr="0095779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русском языке или вместе с нотариально заверенным в установленном порядке переводом на русский язык.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3.5.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Родители (законные представители) детей, впервые поступающих в ДОУ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предоставляют  соответствующее  медицинское  заключение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3.6.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Родители (законные представители) детей с ограниченными возможностями здоровья и (или) детей – инвалидов предоставляют в ДОУ подтверждающие документы (заключение  психолого-медико-педагогической комиссии и справку МСЭ при наличии). Дети с ограниченными возможностями здоровья принимаются на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обучение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по адоптированной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Территориальной психолого – медико – педагогической комиссии.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3.7.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3.8.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При приеме заявления должностное лицо, ответственное за прием документов, знакомит родителей (законных представителей) с уставом ДОУ, со сведениями о дате предоставления и регистрационном номере лицензии на осуществление образовательной деятельности, образовательными программами, реализуемыми ДОУ,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 Правилами.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3.9.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Факт ознакомления родителей (законных представителей) ребенка с документами, указанными в п. 3.9,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</w:t>
      </w:r>
      <w:r w:rsidRPr="00957791">
        <w:rPr>
          <w:rFonts w:ascii="Times New Roman" w:hAnsi="Times New Roman" w:cs="Times New Roman"/>
          <w:b/>
          <w:bCs/>
          <w:sz w:val="26"/>
          <w:szCs w:val="26"/>
        </w:rPr>
        <w:t>(приложение 2)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в порядке, установленном законодательством РФ.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3.10.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Лицо, ответственное за прием документов, осуществляет регистрацию поданных заявлений и документов в журнале регистрации заявлений о приеме в ДОУ, о чем родителям (законным представителям) детей выдается расписка </w:t>
      </w:r>
      <w:r w:rsidRPr="00957791">
        <w:rPr>
          <w:rFonts w:ascii="Times New Roman" w:hAnsi="Times New Roman" w:cs="Times New Roman"/>
          <w:b/>
          <w:bCs/>
          <w:sz w:val="26"/>
          <w:szCs w:val="26"/>
        </w:rPr>
        <w:t>(приложение 3)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в получении документов, содержащая информацию о регистрационном номере заявления о приеме ребенка в ДОУ и перечне представленных документов. Расписка заверяется подписью лица, ответственного за прием документов, и печатью ДОУ.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3.11.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или почтовым сообщением с уведомлением о вручении, посредством официального сайта учредителя ДОУ в информационно - 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услуги.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Оригинал паспорта или иного документа, удостоверяющего личность родителей (законных представителей), и другие документы предъявляются заведующему ДОУ или уполномоченному им должностному лицу до начала посещения ребенком ДОУ в следующие сроки: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в комплектующиеся группы: с 1 июня по 31 августа ежегодно;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на освободившиеся в течение года места: в течение пяти рабочих дней со дня получения направления в ДОУ.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lastRenderedPageBreak/>
        <w:t>3.12.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При приеме на обучение по образовательным программам дошкольного образования изданию приказа о приеме в ДОУ предшествует заключение договора на обучение по образовательным программам дошкольного образования </w:t>
      </w:r>
      <w:r w:rsidRPr="00957791">
        <w:rPr>
          <w:rFonts w:ascii="Times New Roman" w:hAnsi="Times New Roman" w:cs="Times New Roman"/>
          <w:b/>
          <w:bCs/>
          <w:sz w:val="26"/>
          <w:szCs w:val="26"/>
        </w:rPr>
        <w:t xml:space="preserve">(приложение </w:t>
      </w:r>
      <w:proofErr w:type="gramStart"/>
      <w:r w:rsidRPr="00957791">
        <w:rPr>
          <w:rFonts w:ascii="Times New Roman" w:hAnsi="Times New Roman" w:cs="Times New Roman"/>
          <w:b/>
          <w:bCs/>
          <w:sz w:val="26"/>
          <w:szCs w:val="26"/>
        </w:rPr>
        <w:t>4)</w:t>
      </w:r>
      <w:r w:rsidRPr="009577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>Договор оформляется в письменной форме в 2-х экземплярах, один из которых лежит в личном деле воспитанника в учреждении, другой у родителей (законных представителей) воспитанника.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3.13</w:t>
      </w:r>
      <w:r w:rsidRPr="00957791">
        <w:rPr>
          <w:rFonts w:ascii="Times New Roman" w:hAnsi="Times New Roman" w:cs="Times New Roman"/>
          <w:bCs/>
          <w:sz w:val="26"/>
          <w:szCs w:val="26"/>
        </w:rPr>
        <w:t>. Основанием возникновения образовательных отношений является приказ о зачислении ребёнка в ДОУ, в течение  трех рабочих дней он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приказа, наименование возрастной группы, число детей, зачисленных в указанную возрастную группу.</w:t>
      </w:r>
      <w:r w:rsidRPr="00957791">
        <w:rPr>
          <w:rFonts w:ascii="Times New Roman" w:hAnsi="Times New Roman" w:cs="Times New Roman"/>
          <w:bCs/>
          <w:sz w:val="26"/>
          <w:szCs w:val="26"/>
        </w:rPr>
        <w:br/>
        <w:t xml:space="preserve">       После издания приказа, 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3.14.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На каждого зачисленного в ДОУ ребенка формируется личное дело на время обучения ребенка в ДОУ, в котором хранятся все полученные при приеме копии документов.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3.15.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Требования представления других  документов в качестве основания для приема детей    в ДОУ не допускается.          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3.16.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Вопросы приема граждан в ДОУ, не урегулированные настоящими Правилами, регламентируются законодательством Российской Федерации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7791" w:rsidRPr="009804DB" w:rsidRDefault="009804DB" w:rsidP="009804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4. </w:t>
      </w:r>
      <w:r w:rsidR="00957791" w:rsidRPr="009804DB">
        <w:rPr>
          <w:rFonts w:ascii="Times New Roman" w:hAnsi="Times New Roman" w:cs="Times New Roman"/>
          <w:b/>
          <w:bCs/>
          <w:sz w:val="24"/>
          <w:szCs w:val="24"/>
        </w:rPr>
        <w:t>ПОРЯДОК ПЕРЕВОДА ВОСПИТАННИКОВ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 xml:space="preserve">4.1. 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Перевод воспитанников из муниципального бюджетного дошкольного образовательного учреждения «Детский сад «Дюймовочка»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Екатериновка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Партизанского муниципального района (далее – исходная организация) в другую образовательную организацию предусмотрен в трёх случаях: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-по инициативе родителей (законных представителей) несовершеннолетнего обучающегося;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>-при прекращении деятельности исходной организации;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- при аннулировании/приостановлении действия лицензии.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        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>Перевод воспитанников в другую образовательную организацию не зависит от периода (времени) учебного года.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4.2.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Продолжительность и сроки пребывания на каждом этапе обучения (в группе) определяются возрастом ребенка, состоянием его здоровья и характером группы, в которой он находится, и составляют, как правило, один год.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4.3.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Перевод из одной возрастной группы в другую возрастную группу производится автоматически на 1сентября текущего года.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4.4.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Перевод воспитанников из группы в группу (возрастную, младшую или старшую) производится на основании приказа заведующего.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4.5.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Перевод воспитанников из одного ДОУ в другое осуществляется по заявлению родителей (законных представителей) об отчислении в порядке перевода. </w:t>
      </w:r>
      <w:r w:rsidRPr="00957791">
        <w:rPr>
          <w:rFonts w:ascii="Times New Roman" w:hAnsi="Times New Roman" w:cs="Times New Roman"/>
          <w:b/>
          <w:bCs/>
          <w:sz w:val="26"/>
          <w:szCs w:val="26"/>
        </w:rPr>
        <w:t>Приложение № 4.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lastRenderedPageBreak/>
        <w:t>а) фамилия, имя, отчество (при наличии) обучающегося;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б) дата рождения;                                                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>в) направленность группы;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г) наименование принимающей организации.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В случае переезда в другую местность родителей (законных представителей) обучающегося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указывается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>На основании заявления родителей (законных представителей) обучающегося об отчислении в порядке перевода исходная организация  в трехдневный срок издает приказ об отчислении обучающегося в порядке перевода с ук</w:t>
      </w:r>
      <w:r w:rsidR="00C46D8A">
        <w:rPr>
          <w:rFonts w:ascii="Times New Roman" w:hAnsi="Times New Roman" w:cs="Times New Roman"/>
          <w:bCs/>
          <w:sz w:val="26"/>
          <w:szCs w:val="26"/>
        </w:rPr>
        <w:t xml:space="preserve">азанием принимающей организации 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и выдаёт родителям (законным представителям) личное дело воспитанника.        Принимающая организация при зачислении обучающегося, отчисленного из исходной организации, в течение двух рабочих дней с даты издания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приказа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</w:t>
      </w:r>
      <w:r w:rsidRPr="00957791">
        <w:rPr>
          <w:rFonts w:ascii="Times New Roman" w:hAnsi="Times New Roman" w:cs="Times New Roman"/>
          <w:b/>
          <w:bCs/>
          <w:sz w:val="26"/>
          <w:szCs w:val="26"/>
        </w:rPr>
        <w:t>Приложение № 5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   После зачисления воспитанника в принимающий детский сад в личное дело добавляется: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>-выписка из приказа о зачислении в порядке перевода;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>-письменное согласие родителей ребёнка на перевод.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4.6.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Требование предоставления других документов в качестве основания для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зачисления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4.7.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>.</w:t>
      </w:r>
    </w:p>
    <w:p w:rsidR="00957791" w:rsidRPr="00957791" w:rsidRDefault="009804DB" w:rsidP="009804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957791" w:rsidRPr="00957791">
        <w:rPr>
          <w:rFonts w:ascii="Times New Roman" w:hAnsi="Times New Roman" w:cs="Times New Roman"/>
          <w:b/>
          <w:bCs/>
          <w:sz w:val="24"/>
          <w:szCs w:val="24"/>
        </w:rPr>
        <w:t>5. ПОПЯДОК  ОТЧИСЛЕНИЯЧ  ВОСПИТАННИКОВ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 xml:space="preserve">5.1. </w:t>
      </w:r>
      <w:r w:rsidRPr="00957791">
        <w:rPr>
          <w:rFonts w:ascii="Times New Roman" w:hAnsi="Times New Roman" w:cs="Times New Roman"/>
          <w:bCs/>
          <w:sz w:val="26"/>
          <w:szCs w:val="26"/>
        </w:rPr>
        <w:t>Отчисление воспитанника происходит в следующих случаях: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>- по инициативе родителя (законного представителя),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5.2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. Отчисление воспитанника производится по заявлению родителя (законного представителя).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5.3.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Отчисление воспитанника оформляется приказом руководителя образовательно</w:t>
      </w:r>
      <w:r w:rsidR="009804DB">
        <w:rPr>
          <w:rFonts w:ascii="Times New Roman" w:hAnsi="Times New Roman" w:cs="Times New Roman"/>
          <w:bCs/>
          <w:sz w:val="26"/>
          <w:szCs w:val="26"/>
        </w:rPr>
        <w:t>го учреждения, издаваемый в 3-х</w:t>
      </w:r>
      <w:r w:rsidRPr="00957791">
        <w:rPr>
          <w:rFonts w:ascii="Times New Roman" w:hAnsi="Times New Roman" w:cs="Times New Roman"/>
          <w:bCs/>
          <w:sz w:val="26"/>
          <w:szCs w:val="26"/>
        </w:rPr>
        <w:t>дневный срок.</w:t>
      </w:r>
    </w:p>
    <w:p w:rsidR="00957791" w:rsidRPr="00957791" w:rsidRDefault="00957791" w:rsidP="00957791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7791" w:rsidRPr="00957791" w:rsidRDefault="009804DB" w:rsidP="009577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57791" w:rsidRPr="00957791">
        <w:rPr>
          <w:rFonts w:ascii="Times New Roman" w:hAnsi="Times New Roman" w:cs="Times New Roman"/>
          <w:b/>
          <w:bCs/>
          <w:sz w:val="24"/>
          <w:szCs w:val="24"/>
        </w:rPr>
        <w:t>6. ПЕРЕВОД  ВОСПИТАННИКОВ НА ЛЕТНИЙ ОЗДОРОВИТЕЛЬНЫЙ  ПЕРИОД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6.1.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Перевод воспитанников на летний оздоровительный период, в том числе в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другое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ДОУ, осуществляется на основании приказа на определённый срок.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6.2.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В летний оздоровительный</w:t>
      </w:r>
      <w:r w:rsidRPr="00957791">
        <w:rPr>
          <w:rFonts w:ascii="Times New Roman" w:hAnsi="Times New Roman" w:cs="Times New Roman"/>
          <w:bCs/>
          <w:sz w:val="26"/>
          <w:szCs w:val="26"/>
        </w:rPr>
        <w:tab/>
        <w:t xml:space="preserve"> период возможно объединение возрастных категорий детей в одну группу.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lastRenderedPageBreak/>
        <w:t>6.3.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Воспитанники из другого ДОУ на летний оздоровительный период принимаются на основании заявления родителей (законных представителей). </w:t>
      </w:r>
    </w:p>
    <w:p w:rsid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Cs/>
          <w:sz w:val="26"/>
          <w:szCs w:val="26"/>
        </w:rPr>
        <w:t>При поступлении детей на летний оздоровительный период с родителями заключается срочный договор. На основании договора издаётся приказ по учреждению о зачислении воспитанников на летний оздоровительный период в ДОУ. Продолжительность и сроки пребывания воспитанников в ДОУ в летний оздоровительный период определяется срочным договором. По окончанию летнего оздоровительного периода издаётся приказ об отчислении временно зачисленных детей.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7791" w:rsidRPr="00957791" w:rsidRDefault="009804DB" w:rsidP="009804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957791" w:rsidRPr="00957791">
        <w:rPr>
          <w:rFonts w:ascii="Times New Roman" w:hAnsi="Times New Roman" w:cs="Times New Roman"/>
          <w:b/>
          <w:bCs/>
          <w:sz w:val="24"/>
          <w:szCs w:val="24"/>
        </w:rPr>
        <w:t>7. ДЕЛОПРОИЗВОДСТВО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7.1.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В ДОУ ведется «Книга учета движения детей» по форме, утве</w:t>
      </w:r>
      <w:r w:rsidR="005F60B6">
        <w:rPr>
          <w:rFonts w:ascii="Times New Roman" w:hAnsi="Times New Roman" w:cs="Times New Roman"/>
          <w:bCs/>
          <w:sz w:val="26"/>
          <w:szCs w:val="26"/>
        </w:rPr>
        <w:t>ржденной Учредителем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(приложение 5), которая предназначена для регистрации сведений о детях и родителях (законных представителях) и </w:t>
      </w:r>
      <w:proofErr w:type="gramStart"/>
      <w:r w:rsidRPr="00957791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движением контингента детей в ДОУ.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7.2.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«Книга учета движения детей» должна быть прошита, пронумерована и скреплена печатью учреждения.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7.3.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Обязательной документацией по комплектованию ДОУ являются списки детей по группам, которые утверждает руководитель на начало каждого учебного года.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7.4.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Регистрация договоров об образовании по образовательным программам дошкольного образования между ДОУ и родителями (законными представителями) поступающих в ДОУ детей ведется по форме в журнале регистрации документов от родителей (законных представителей) при приеме ребенка (приложение 6).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7.5.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Регистрация заявления от родителей (законных представителей) поступающих в ДОУ детей ведется по форме в журнале регистрации документов от родителей (законных представителей) при приеме ребенка.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7.6.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Журнал регистрации документов от родителей (законных представителей) при приеме ребенка должен быть прошит, пронумерован и скреплен печатью учреждения. </w:t>
      </w:r>
      <w:r w:rsidRPr="00957791">
        <w:rPr>
          <w:rFonts w:ascii="Times New Roman" w:hAnsi="Times New Roman" w:cs="Times New Roman"/>
          <w:b/>
          <w:bCs/>
          <w:sz w:val="26"/>
          <w:szCs w:val="26"/>
        </w:rPr>
        <w:t>7.7.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ребенка, перечне предоставленных документов. Расписка заверяется подписью должностного лица, ответственного за прием документов и печатью учреждения.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7.8.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Заявление о приеме в ДОУ, договор об образовании по образовательным программам дошкольного образования и сопутствующие документы (копии документов), представленные родителями (законными представителями) ребенка формируются в личное дело и хранятся на протяжении времени пребывания воспитанника в дошкольном образовательном учреждении. 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791">
        <w:rPr>
          <w:rFonts w:ascii="Times New Roman" w:hAnsi="Times New Roman" w:cs="Times New Roman"/>
          <w:b/>
          <w:bCs/>
          <w:sz w:val="26"/>
          <w:szCs w:val="26"/>
        </w:rPr>
        <w:t>7.9.</w:t>
      </w:r>
      <w:r w:rsidRPr="00957791">
        <w:rPr>
          <w:rFonts w:ascii="Times New Roman" w:hAnsi="Times New Roman" w:cs="Times New Roman"/>
          <w:bCs/>
          <w:sz w:val="26"/>
          <w:szCs w:val="26"/>
        </w:rPr>
        <w:t xml:space="preserve"> При приеме воспитанника в ДОУ, руководителем учреждения в трехдневный срок издается приказ.</w:t>
      </w: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57791" w:rsidRPr="00957791" w:rsidRDefault="00957791" w:rsidP="0095779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7791" w:rsidRPr="00957791" w:rsidRDefault="00957791" w:rsidP="00957791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7791" w:rsidRPr="00957791" w:rsidRDefault="00957791" w:rsidP="00957791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7791" w:rsidRPr="00957791" w:rsidRDefault="00957791" w:rsidP="00957791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7791" w:rsidRPr="00957791" w:rsidRDefault="00957791" w:rsidP="00957791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7791" w:rsidRPr="00957791" w:rsidRDefault="00957791" w:rsidP="00957791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7791" w:rsidRPr="00957791" w:rsidRDefault="00957791" w:rsidP="00957791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2451" w:rsidRPr="00957791" w:rsidRDefault="00002451" w:rsidP="009577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02451" w:rsidRPr="00957791" w:rsidSect="00CE0C9E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31" w:rsidRDefault="00167731" w:rsidP="00957791">
      <w:pPr>
        <w:spacing w:after="0" w:line="240" w:lineRule="auto"/>
      </w:pPr>
      <w:r>
        <w:separator/>
      </w:r>
    </w:p>
  </w:endnote>
  <w:endnote w:type="continuationSeparator" w:id="0">
    <w:p w:rsidR="00167731" w:rsidRDefault="00167731" w:rsidP="0095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31" w:rsidRDefault="00167731" w:rsidP="00957791">
      <w:pPr>
        <w:spacing w:after="0" w:line="240" w:lineRule="auto"/>
      </w:pPr>
      <w:r>
        <w:separator/>
      </w:r>
    </w:p>
  </w:footnote>
  <w:footnote w:type="continuationSeparator" w:id="0">
    <w:p w:rsidR="00167731" w:rsidRDefault="00167731" w:rsidP="0095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7766"/>
      <w:docPartObj>
        <w:docPartGallery w:val="Page Numbers (Top of Page)"/>
        <w:docPartUnique/>
      </w:docPartObj>
    </w:sdtPr>
    <w:sdtEndPr/>
    <w:sdtContent>
      <w:p w:rsidR="00C93706" w:rsidRDefault="000747C1" w:rsidP="00FB7A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9B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E85"/>
    <w:multiLevelType w:val="hybridMultilevel"/>
    <w:tmpl w:val="BF98D45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142F0C9F"/>
    <w:multiLevelType w:val="hybridMultilevel"/>
    <w:tmpl w:val="C8FE53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31B7D"/>
    <w:multiLevelType w:val="hybridMultilevel"/>
    <w:tmpl w:val="77766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56544"/>
    <w:multiLevelType w:val="hybridMultilevel"/>
    <w:tmpl w:val="C914B94A"/>
    <w:lvl w:ilvl="0" w:tplc="1916AC26">
      <w:start w:val="2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56A67714"/>
    <w:multiLevelType w:val="hybridMultilevel"/>
    <w:tmpl w:val="C27EE6CC"/>
    <w:lvl w:ilvl="0" w:tplc="470E476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EA"/>
    <w:rsid w:val="00002451"/>
    <w:rsid w:val="000747C1"/>
    <w:rsid w:val="00167731"/>
    <w:rsid w:val="00517DA7"/>
    <w:rsid w:val="005F60B6"/>
    <w:rsid w:val="00957791"/>
    <w:rsid w:val="009804DB"/>
    <w:rsid w:val="00AF1964"/>
    <w:rsid w:val="00C46D8A"/>
    <w:rsid w:val="00CC524F"/>
    <w:rsid w:val="00E21C00"/>
    <w:rsid w:val="00E419B4"/>
    <w:rsid w:val="00E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791"/>
  </w:style>
  <w:style w:type="paragraph" w:styleId="a5">
    <w:name w:val="List Paragraph"/>
    <w:basedOn w:val="a"/>
    <w:uiPriority w:val="34"/>
    <w:qFormat/>
    <w:rsid w:val="0095779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5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791"/>
  </w:style>
  <w:style w:type="paragraph" w:styleId="a5">
    <w:name w:val="List Paragraph"/>
    <w:basedOn w:val="a"/>
    <w:uiPriority w:val="34"/>
    <w:qFormat/>
    <w:rsid w:val="0095779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5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2021-07-20T04:00:00Z</dcterms:created>
  <dcterms:modified xsi:type="dcterms:W3CDTF">2024-11-22T10:53:00Z</dcterms:modified>
</cp:coreProperties>
</file>